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A00D" w14:textId="5A3151FA" w:rsidR="00E930AC" w:rsidRPr="00D066C5" w:rsidRDefault="00E930AC" w:rsidP="00E930AC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RFP #</w:t>
      </w:r>
      <w:r w:rsidRPr="00D20D59">
        <w:rPr>
          <w:sz w:val="28"/>
          <w:szCs w:val="28"/>
        </w:rPr>
        <w:t>26-</w:t>
      </w:r>
      <w:r>
        <w:rPr>
          <w:sz w:val="28"/>
          <w:szCs w:val="28"/>
        </w:rPr>
        <w:t>06 TREE TRIMMING &amp; REMOVAL</w:t>
      </w:r>
    </w:p>
    <w:p w14:paraId="569CFC72" w14:textId="77777777" w:rsidR="00E930AC" w:rsidRPr="00D066C5" w:rsidRDefault="00E930AC" w:rsidP="00E930AC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Addendum #</w:t>
      </w:r>
      <w:r>
        <w:rPr>
          <w:sz w:val="28"/>
          <w:szCs w:val="28"/>
        </w:rPr>
        <w:t>1</w:t>
      </w:r>
      <w:r w:rsidRPr="00D066C5">
        <w:rPr>
          <w:sz w:val="28"/>
          <w:szCs w:val="28"/>
        </w:rPr>
        <w:t>:</w:t>
      </w:r>
    </w:p>
    <w:p w14:paraId="5F8D8691" w14:textId="659D6478" w:rsidR="00E930AC" w:rsidRPr="00D20D59" w:rsidRDefault="00E930AC" w:rsidP="00E930AC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 xml:space="preserve">Posted:  </w:t>
      </w:r>
      <w:r w:rsidR="00303DC4">
        <w:rPr>
          <w:sz w:val="28"/>
          <w:szCs w:val="28"/>
        </w:rPr>
        <w:t>October 9</w:t>
      </w:r>
      <w:r w:rsidRPr="00D066C5">
        <w:rPr>
          <w:sz w:val="28"/>
          <w:szCs w:val="28"/>
        </w:rPr>
        <w:t>, 2025</w:t>
      </w:r>
    </w:p>
    <w:p w14:paraId="53704AC2" w14:textId="77777777" w:rsidR="00E930AC" w:rsidRPr="00D12127" w:rsidRDefault="00E930AC" w:rsidP="00E930AC">
      <w:pPr>
        <w:rPr>
          <w:rFonts w:ascii="Segoe UI" w:hAnsi="Segoe UI" w:cs="Segoe UI"/>
        </w:rPr>
      </w:pPr>
    </w:p>
    <w:p w14:paraId="0D33948A" w14:textId="6DEB0225" w:rsidR="004845D7" w:rsidRPr="00D12127" w:rsidRDefault="00E930AC" w:rsidP="007A0735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 w:rsidRPr="00D12127">
        <w:rPr>
          <w:rFonts w:ascii="Segoe UI" w:eastAsia="Times New Roman" w:hAnsi="Segoe UI" w:cs="Segoe UI"/>
        </w:rPr>
        <w:t xml:space="preserve">We are a fully licensed and insured S-Corporation based out of talking rock Georgia. I saw that the proposal forms said general </w:t>
      </w:r>
      <w:r w:rsidR="00833B95" w:rsidRPr="00D12127">
        <w:rPr>
          <w:rFonts w:ascii="Segoe UI" w:eastAsia="Times New Roman" w:hAnsi="Segoe UI" w:cs="Segoe UI"/>
        </w:rPr>
        <w:t>contractor,</w:t>
      </w:r>
      <w:r w:rsidRPr="00D12127">
        <w:rPr>
          <w:rFonts w:ascii="Segoe UI" w:eastAsia="Times New Roman" w:hAnsi="Segoe UI" w:cs="Segoe UI"/>
        </w:rPr>
        <w:t xml:space="preserve"> and we do not hold (GC) license although licensed and insured to work on commercial projects as we currently are with equipment and experience along with proper licenses. </w:t>
      </w:r>
      <w:r w:rsidRPr="00D12127">
        <w:rPr>
          <w:rFonts w:ascii="Segoe UI" w:eastAsia="Times New Roman" w:hAnsi="Segoe UI" w:cs="Segoe UI"/>
          <w:b/>
          <w:bCs/>
          <w:color w:val="0070C0"/>
        </w:rPr>
        <w:t>T</w:t>
      </w:r>
      <w:r w:rsidR="00992021" w:rsidRPr="00D12127">
        <w:rPr>
          <w:rFonts w:ascii="Segoe UI" w:eastAsia="Times New Roman" w:hAnsi="Segoe UI" w:cs="Segoe UI"/>
          <w:b/>
          <w:bCs/>
          <w:color w:val="0070C0"/>
        </w:rPr>
        <w:t>hat is fine to go ahead and submit your bid</w:t>
      </w:r>
      <w:r w:rsidRPr="00D12127">
        <w:rPr>
          <w:rFonts w:ascii="Segoe UI" w:eastAsia="Times New Roman" w:hAnsi="Segoe UI" w:cs="Segoe UI"/>
          <w:b/>
          <w:bCs/>
          <w:color w:val="0070C0"/>
        </w:rPr>
        <w:t>.</w:t>
      </w:r>
      <w:r w:rsidR="007A0735" w:rsidRPr="00D12127">
        <w:rPr>
          <w:rFonts w:ascii="Segoe UI" w:eastAsia="Times New Roman" w:hAnsi="Segoe UI" w:cs="Segoe UI"/>
        </w:rPr>
        <w:br/>
      </w:r>
    </w:p>
    <w:p w14:paraId="667C3789" w14:textId="1AD0D0BD" w:rsidR="002F079A" w:rsidRPr="00D12127" w:rsidRDefault="002F079A" w:rsidP="002F079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12127">
        <w:rPr>
          <w:rFonts w:ascii="Segoe UI" w:hAnsi="Segoe UI" w:cs="Segoe UI"/>
        </w:rPr>
        <w:t>Can Butts County, GA provide information as to how much the ‘As-Needed’ services have been utilized?  Crew Days or Hours?</w:t>
      </w:r>
      <w:r w:rsidR="00B5003B" w:rsidRPr="00D12127">
        <w:rPr>
          <w:rFonts w:ascii="Segoe UI" w:hAnsi="Segoe UI" w:cs="Segoe UI"/>
        </w:rPr>
        <w:t xml:space="preserve"> "</w:t>
      </w:r>
      <w:proofErr w:type="gramStart"/>
      <w:r w:rsidR="00B5003B" w:rsidRPr="00D12127">
        <w:rPr>
          <w:rFonts w:ascii="Segoe UI" w:hAnsi="Segoe UI" w:cs="Segoe UI"/>
        </w:rPr>
        <w:t>As-Needed</w:t>
      </w:r>
      <w:proofErr w:type="gramEnd"/>
      <w:r w:rsidR="00B5003B" w:rsidRPr="00D12127">
        <w:rPr>
          <w:rFonts w:ascii="Segoe UI" w:hAnsi="Segoe UI" w:cs="Segoe UI"/>
        </w:rPr>
        <w:t xml:space="preserve">" means exactly that.  It's dependent upon the weather and the tree condition, i.e. age, growth over the roads...  </w:t>
      </w:r>
      <w:r w:rsidR="00B5003B" w:rsidRPr="00D12127">
        <w:rPr>
          <w:rFonts w:ascii="Segoe UI" w:hAnsi="Segoe UI" w:cs="Segoe UI"/>
          <w:b/>
          <w:bCs/>
          <w:color w:val="0070C0"/>
        </w:rPr>
        <w:t>The purpose of this RFP is to eliminate having to get multiple bids for each job over $1,000.  By having this contract, this company would automatically be called to perform the services.</w:t>
      </w:r>
      <w:r w:rsidRPr="00D12127">
        <w:rPr>
          <w:rFonts w:ascii="Segoe UI" w:hAnsi="Segoe UI" w:cs="Segoe UI"/>
        </w:rPr>
        <w:br/>
      </w:r>
    </w:p>
    <w:p w14:paraId="466B7AE1" w14:textId="0F69120B" w:rsidR="002F079A" w:rsidRPr="00D12127" w:rsidRDefault="002F079A" w:rsidP="002F079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12127">
        <w:rPr>
          <w:rFonts w:ascii="Segoe UI" w:hAnsi="Segoe UI" w:cs="Segoe UI"/>
        </w:rPr>
        <w:t xml:space="preserve">Attachment A references a ‘Dump </w:t>
      </w:r>
      <w:proofErr w:type="gramStart"/>
      <w:r w:rsidRPr="00D12127">
        <w:rPr>
          <w:rFonts w:ascii="Segoe UI" w:hAnsi="Segoe UI" w:cs="Segoe UI"/>
        </w:rPr>
        <w:t>Truck’.</w:t>
      </w:r>
      <w:proofErr w:type="gramEnd"/>
      <w:r w:rsidRPr="00D12127">
        <w:rPr>
          <w:rFonts w:ascii="Segoe UI" w:hAnsi="Segoe UI" w:cs="Segoe UI"/>
        </w:rPr>
        <w:t>  Clarifying that the intent is to price a Dump Truck as opposed to Bucket Truck.</w:t>
      </w:r>
      <w:r w:rsidR="00A2787C" w:rsidRPr="00D12127">
        <w:rPr>
          <w:rFonts w:ascii="Segoe UI" w:eastAsia="Times New Roman" w:hAnsi="Segoe UI" w:cs="Segoe UI"/>
        </w:rPr>
        <w:t xml:space="preserve"> </w:t>
      </w:r>
      <w:r w:rsidR="00A2787C" w:rsidRPr="00D12127">
        <w:rPr>
          <w:rFonts w:ascii="Segoe UI" w:hAnsi="Segoe UI" w:cs="Segoe UI"/>
          <w:b/>
          <w:bCs/>
          <w:color w:val="0070C0"/>
        </w:rPr>
        <w:t xml:space="preserve">Dump Truck </w:t>
      </w:r>
      <w:r w:rsidR="006D1E49" w:rsidRPr="00D12127">
        <w:rPr>
          <w:rFonts w:ascii="Segoe UI" w:hAnsi="Segoe UI" w:cs="Segoe UI"/>
          <w:b/>
          <w:bCs/>
          <w:color w:val="0070C0"/>
        </w:rPr>
        <w:t>meaning</w:t>
      </w:r>
      <w:r w:rsidR="00A2787C" w:rsidRPr="00D12127">
        <w:rPr>
          <w:rFonts w:ascii="Segoe UI" w:hAnsi="Segoe UI" w:cs="Segoe UI"/>
          <w:b/>
          <w:bCs/>
          <w:color w:val="0070C0"/>
        </w:rPr>
        <w:t xml:space="preserve"> any equipment used in tree trimming and removal.</w:t>
      </w:r>
      <w:r w:rsidRPr="00D12127">
        <w:rPr>
          <w:rFonts w:ascii="Segoe UI" w:hAnsi="Segoe UI" w:cs="Segoe UI"/>
        </w:rPr>
        <w:br/>
      </w:r>
    </w:p>
    <w:p w14:paraId="2455EA19" w14:textId="2BE12D29" w:rsidR="002F079A" w:rsidRPr="00D12127" w:rsidRDefault="002F079A" w:rsidP="002F079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12127">
        <w:rPr>
          <w:rFonts w:ascii="Segoe UI" w:hAnsi="Segoe UI" w:cs="Segoe UI"/>
        </w:rPr>
        <w:t>Does Contract begin 01/01/2026 or Upon Award?</w:t>
      </w:r>
      <w:r w:rsidR="006D1E49" w:rsidRPr="00D12127">
        <w:rPr>
          <w:rFonts w:ascii="Segoe UI" w:hAnsi="Segoe UI" w:cs="Segoe UI"/>
        </w:rPr>
        <w:t xml:space="preserve"> </w:t>
      </w:r>
      <w:r w:rsidR="006D1E49" w:rsidRPr="00D12127">
        <w:rPr>
          <w:rFonts w:ascii="Segoe UI" w:hAnsi="Segoe UI" w:cs="Segoe UI"/>
          <w:b/>
          <w:bCs/>
          <w:color w:val="0070C0"/>
        </w:rPr>
        <w:t>The contract would begin immediately.  Again "as needed".</w:t>
      </w:r>
      <w:r w:rsidR="007A0735" w:rsidRPr="00D12127">
        <w:rPr>
          <w:rFonts w:ascii="Segoe UI" w:hAnsi="Segoe UI" w:cs="Segoe UI"/>
        </w:rPr>
        <w:br/>
      </w:r>
    </w:p>
    <w:p w14:paraId="3A292EE6" w14:textId="5DC9C3E3" w:rsidR="008613DA" w:rsidRPr="00D12127" w:rsidRDefault="0094689B" w:rsidP="008613DA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D12127">
        <w:rPr>
          <w:rFonts w:ascii="Segoe UI" w:eastAsia="Times New Roman" w:hAnsi="Segoe UI" w:cs="Segoe UI"/>
          <w:sz w:val="23"/>
          <w:szCs w:val="23"/>
        </w:rPr>
        <w:t>I have a question regarding item 33 on the RFP. It states that the successful bidder will be required to provide a Performance Bond and a Payment Bond, each in the amount of 100% of the total contract.  Could you provide any insight into the estimated dollar value for this requirement?</w:t>
      </w:r>
      <w:r w:rsidR="008613DA" w:rsidRPr="00D12127">
        <w:rPr>
          <w:rFonts w:ascii="Segoe UI" w:eastAsia="Times New Roman" w:hAnsi="Segoe UI" w:cs="Segoe UI"/>
          <w:sz w:val="23"/>
          <w:szCs w:val="23"/>
        </w:rPr>
        <w:t xml:space="preserve">  </w:t>
      </w:r>
      <w:r w:rsidR="008613DA" w:rsidRPr="00D12127">
        <w:rPr>
          <w:rFonts w:ascii="Segoe UI" w:eastAsia="Times New Roman" w:hAnsi="Segoe UI" w:cs="Segoe UI"/>
          <w:b/>
          <w:bCs/>
          <w:color w:val="0070C0"/>
          <w:sz w:val="23"/>
          <w:szCs w:val="23"/>
        </w:rPr>
        <w:t>That only applies to very large projects.  The regular calls to take down or trim under $5,000 do not require it.</w:t>
      </w:r>
      <w:r w:rsidR="00242541" w:rsidRPr="00D12127">
        <w:rPr>
          <w:rFonts w:ascii="Segoe UI" w:eastAsia="Times New Roman" w:hAnsi="Segoe UI" w:cs="Segoe UI"/>
          <w:sz w:val="23"/>
          <w:szCs w:val="23"/>
        </w:rPr>
        <w:br/>
      </w:r>
    </w:p>
    <w:p w14:paraId="735938F8" w14:textId="23F5B7D9" w:rsidR="0094689B" w:rsidRPr="00D12127" w:rsidRDefault="009172AF" w:rsidP="00CD5A9D">
      <w:pPr>
        <w:pStyle w:val="ListParagraph"/>
        <w:numPr>
          <w:ilvl w:val="0"/>
          <w:numId w:val="1"/>
        </w:numPr>
        <w:spacing w:line="240" w:lineRule="auto"/>
        <w:rPr>
          <w:rFonts w:ascii="Segoe UI" w:eastAsia="Times New Roman" w:hAnsi="Segoe UI" w:cs="Segoe UI"/>
        </w:rPr>
      </w:pPr>
      <w:r w:rsidRPr="00D12127">
        <w:rPr>
          <w:rFonts w:ascii="Segoe UI" w:eastAsia="Times New Roman" w:hAnsi="Segoe UI" w:cs="Segoe UI"/>
        </w:rPr>
        <w:t>Our question for this RFP is when does the " Additional ground crew " pay start? Is it each additional personnel past 2 crewmen or how would that be determined? We are asking because the standard crew line item reads "2 or more workers".</w:t>
      </w:r>
      <w:r w:rsidRPr="00D12127">
        <w:rPr>
          <w:rFonts w:ascii="Segoe UI" w:eastAsia="Times New Roman" w:hAnsi="Segoe UI" w:cs="Segoe UI"/>
        </w:rPr>
        <w:t xml:space="preserve">  </w:t>
      </w:r>
      <w:r w:rsidR="00CD5A9D" w:rsidRPr="00D12127">
        <w:rPr>
          <w:rFonts w:ascii="Segoe UI" w:eastAsia="Times New Roman" w:hAnsi="Segoe UI" w:cs="Segoe UI"/>
          <w:b/>
          <w:bCs/>
          <w:color w:val="0070C0"/>
        </w:rPr>
        <w:t xml:space="preserve">Regarding the "Additional Ground Crew" pay line item — </w:t>
      </w:r>
      <w:r w:rsidR="00CD5A9D" w:rsidRPr="00E62FEC">
        <w:rPr>
          <w:rFonts w:ascii="Segoe UI" w:eastAsia="Times New Roman" w:hAnsi="Segoe UI" w:cs="Segoe UI"/>
          <w:b/>
          <w:bCs/>
          <w:i/>
          <w:iCs/>
          <w:color w:val="0070C0"/>
        </w:rPr>
        <w:lastRenderedPageBreak/>
        <w:t>this rate applies for each additional worker beyond the standard two-person crew</w:t>
      </w:r>
      <w:r w:rsidR="00CD5A9D" w:rsidRPr="00D12127">
        <w:rPr>
          <w:rFonts w:ascii="Segoe UI" w:eastAsia="Times New Roman" w:hAnsi="Segoe UI" w:cs="Segoe UI"/>
          <w:b/>
          <w:bCs/>
          <w:color w:val="0070C0"/>
        </w:rPr>
        <w:t> listed under the "Standard Crew" line item.</w:t>
      </w:r>
      <w:r w:rsidR="00CD5A9D" w:rsidRPr="00D12127">
        <w:rPr>
          <w:rFonts w:ascii="Segoe UI" w:eastAsia="Times New Roman" w:hAnsi="Segoe UI" w:cs="Segoe UI"/>
          <w:b/>
          <w:bCs/>
          <w:color w:val="0070C0"/>
        </w:rPr>
        <w:t xml:space="preserve">  </w:t>
      </w:r>
      <w:r w:rsidR="00CD5A9D" w:rsidRPr="00CD5A9D">
        <w:rPr>
          <w:rFonts w:ascii="Segoe UI" w:eastAsia="Times New Roman" w:hAnsi="Segoe UI" w:cs="Segoe UI"/>
          <w:b/>
          <w:bCs/>
          <w:color w:val="0070C0"/>
        </w:rPr>
        <w:t>For example, if a crew consists of </w:t>
      </w:r>
      <w:r w:rsidR="00CD5A9D" w:rsidRPr="00CD5A9D">
        <w:rPr>
          <w:rFonts w:ascii="Segoe UI" w:eastAsia="Times New Roman" w:hAnsi="Segoe UI" w:cs="Segoe UI"/>
          <w:b/>
          <w:bCs/>
          <w:i/>
          <w:iCs/>
          <w:color w:val="0070C0"/>
        </w:rPr>
        <w:t>four workers total</w:t>
      </w:r>
      <w:r w:rsidR="00CD5A9D" w:rsidRPr="00CD5A9D">
        <w:rPr>
          <w:rFonts w:ascii="Segoe UI" w:eastAsia="Times New Roman" w:hAnsi="Segoe UI" w:cs="Segoe UI"/>
          <w:b/>
          <w:bCs/>
          <w:color w:val="0070C0"/>
        </w:rPr>
        <w:t>, the first </w:t>
      </w:r>
      <w:r w:rsidR="00CD5A9D" w:rsidRPr="00CD5A9D">
        <w:rPr>
          <w:rFonts w:ascii="Segoe UI" w:eastAsia="Times New Roman" w:hAnsi="Segoe UI" w:cs="Segoe UI"/>
          <w:b/>
          <w:bCs/>
          <w:i/>
          <w:iCs/>
          <w:color w:val="0070C0"/>
        </w:rPr>
        <w:t>two</w:t>
      </w:r>
      <w:r w:rsidR="00CD5A9D" w:rsidRPr="00CD5A9D">
        <w:rPr>
          <w:rFonts w:ascii="Segoe UI" w:eastAsia="Times New Roman" w:hAnsi="Segoe UI" w:cs="Segoe UI"/>
          <w:b/>
          <w:bCs/>
          <w:color w:val="0070C0"/>
        </w:rPr>
        <w:t> fall under the “Standard Crew” rate, and the remaining </w:t>
      </w:r>
      <w:r w:rsidR="00CD5A9D" w:rsidRPr="00CD5A9D">
        <w:rPr>
          <w:rFonts w:ascii="Segoe UI" w:eastAsia="Times New Roman" w:hAnsi="Segoe UI" w:cs="Segoe UI"/>
          <w:b/>
          <w:bCs/>
          <w:i/>
          <w:iCs/>
          <w:color w:val="0070C0"/>
        </w:rPr>
        <w:t>two</w:t>
      </w:r>
      <w:r w:rsidR="00CD5A9D" w:rsidRPr="00CD5A9D">
        <w:rPr>
          <w:rFonts w:ascii="Segoe UI" w:eastAsia="Times New Roman" w:hAnsi="Segoe UI" w:cs="Segoe UI"/>
          <w:b/>
          <w:bCs/>
          <w:color w:val="0070C0"/>
        </w:rPr>
        <w:t> would be billed at the “Additional Ground Crew” rate.</w:t>
      </w:r>
    </w:p>
    <w:p w14:paraId="5531E5ED" w14:textId="77777777" w:rsidR="00E930AC" w:rsidRPr="00D12127" w:rsidRDefault="00E930AC" w:rsidP="0094689B">
      <w:pPr>
        <w:pStyle w:val="ListParagraph"/>
        <w:ind w:left="840"/>
        <w:rPr>
          <w:rFonts w:ascii="Segoe UI" w:hAnsi="Segoe UI" w:cs="Segoe UI"/>
        </w:rPr>
      </w:pPr>
    </w:p>
    <w:sectPr w:rsidR="00E930AC" w:rsidRPr="00D1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572F9"/>
    <w:multiLevelType w:val="multilevel"/>
    <w:tmpl w:val="379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425DF7"/>
    <w:multiLevelType w:val="hybridMultilevel"/>
    <w:tmpl w:val="C772E7B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67672955">
    <w:abstractNumId w:val="1"/>
  </w:num>
  <w:num w:numId="2" w16cid:durableId="151715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AC"/>
    <w:rsid w:val="00031682"/>
    <w:rsid w:val="000479A8"/>
    <w:rsid w:val="000E3EAC"/>
    <w:rsid w:val="001B2FA7"/>
    <w:rsid w:val="00242541"/>
    <w:rsid w:val="0026023F"/>
    <w:rsid w:val="002F079A"/>
    <w:rsid w:val="00303DC4"/>
    <w:rsid w:val="004845D7"/>
    <w:rsid w:val="00687622"/>
    <w:rsid w:val="006D1E49"/>
    <w:rsid w:val="007703CF"/>
    <w:rsid w:val="007A0735"/>
    <w:rsid w:val="00833B95"/>
    <w:rsid w:val="00840E86"/>
    <w:rsid w:val="008613DA"/>
    <w:rsid w:val="009172AF"/>
    <w:rsid w:val="0094689B"/>
    <w:rsid w:val="00992021"/>
    <w:rsid w:val="00A2787C"/>
    <w:rsid w:val="00B5003B"/>
    <w:rsid w:val="00CD5A9D"/>
    <w:rsid w:val="00CE64F1"/>
    <w:rsid w:val="00D018F0"/>
    <w:rsid w:val="00D12127"/>
    <w:rsid w:val="00E62FEC"/>
    <w:rsid w:val="00E9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6CD"/>
  <w15:chartTrackingRefBased/>
  <w15:docId w15:val="{B240835E-AB74-4F50-9384-05C92C97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A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0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0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0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0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0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0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0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0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0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0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0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0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0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5A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20</cp:revision>
  <cp:lastPrinted>2025-10-09T12:48:00Z</cp:lastPrinted>
  <dcterms:created xsi:type="dcterms:W3CDTF">2025-09-15T12:09:00Z</dcterms:created>
  <dcterms:modified xsi:type="dcterms:W3CDTF">2025-10-09T12:48:00Z</dcterms:modified>
</cp:coreProperties>
</file>