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455E" w14:textId="7CB95B3B" w:rsidR="00896EA0" w:rsidRPr="00B67C09" w:rsidRDefault="000F135F" w:rsidP="00896EA0">
      <w:pPr>
        <w:rPr>
          <w:b/>
          <w:bCs/>
        </w:rPr>
      </w:pPr>
      <w:bookmarkStart w:id="0" w:name="_Hlk192075234"/>
      <w:r>
        <w:rPr>
          <w:b/>
          <w:bCs/>
        </w:rPr>
        <w:t>BID# 25-09</w:t>
      </w:r>
      <w:r w:rsidR="00896EA0" w:rsidRPr="00B67C09">
        <w:rPr>
          <w:b/>
          <w:bCs/>
        </w:rPr>
        <w:t xml:space="preserve"> </w:t>
      </w:r>
      <w:r>
        <w:rPr>
          <w:b/>
          <w:bCs/>
        </w:rPr>
        <w:t>Roof Replacement – Judicial Center Complex</w:t>
      </w:r>
    </w:p>
    <w:p w14:paraId="3A411DA3" w14:textId="728E9C47" w:rsidR="00896EA0" w:rsidRDefault="00896EA0" w:rsidP="00896EA0">
      <w:r>
        <w:t xml:space="preserve">Posting Date: </w:t>
      </w:r>
      <w:r w:rsidR="00C55712">
        <w:t>2/24/2025</w:t>
      </w:r>
    </w:p>
    <w:bookmarkEnd w:id="0"/>
    <w:p w14:paraId="7CE15937" w14:textId="24F1FD49" w:rsidR="00896EA0" w:rsidRDefault="00896EA0" w:rsidP="00896EA0">
      <w:r>
        <w:t xml:space="preserve">Addendum # 1 Posting Date: </w:t>
      </w:r>
      <w:r w:rsidR="00C55712">
        <w:t>3</w:t>
      </w:r>
      <w:r w:rsidR="000F135F">
        <w:t>/</w:t>
      </w:r>
      <w:r w:rsidR="00C55712">
        <w:t>6</w:t>
      </w:r>
      <w:r w:rsidR="000F135F">
        <w:t>/2025</w:t>
      </w:r>
    </w:p>
    <w:p w14:paraId="72B7851F" w14:textId="6FF865AB" w:rsidR="00896EA0" w:rsidRDefault="00896EA0" w:rsidP="00896EA0">
      <w:r>
        <w:t xml:space="preserve">Closing Date: </w:t>
      </w:r>
      <w:r w:rsidR="000F135F">
        <w:t>4/15/2025</w:t>
      </w:r>
      <w:r>
        <w:t xml:space="preserve"> </w:t>
      </w:r>
    </w:p>
    <w:p w14:paraId="665E63A2" w14:textId="60FBC6BC" w:rsidR="00896EA0" w:rsidRDefault="00896EA0" w:rsidP="00896E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F51C" wp14:editId="492AEB3E">
                <wp:simplePos x="0" y="0"/>
                <wp:positionH relativeFrom="column">
                  <wp:posOffset>-304800</wp:posOffset>
                </wp:positionH>
                <wp:positionV relativeFrom="paragraph">
                  <wp:posOffset>135255</wp:posOffset>
                </wp:positionV>
                <wp:extent cx="6562725" cy="114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3A413" w14:textId="77777777" w:rsidR="00896EA0" w:rsidRDefault="00896E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3F5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pt;margin-top:10.65pt;width:516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" fillcolor="#00b050" strokeweight=".5pt">
                <v:textbox>
                  <w:txbxContent>
                    <w:p w14:paraId="04D3A413" w14:textId="77777777" w:rsidR="00896EA0" w:rsidRDefault="00896EA0"/>
                  </w:txbxContent>
                </v:textbox>
              </v:shape>
            </w:pict>
          </mc:Fallback>
        </mc:AlternateContent>
      </w:r>
    </w:p>
    <w:p w14:paraId="10B88DE0" w14:textId="5C820D96" w:rsidR="00896EA0" w:rsidRDefault="00896EA0" w:rsidP="00896EA0">
      <w:r>
        <w:t xml:space="preserve">The information contained in this document shall become an official part of the original document and shall be acknowledged as noted on the Checklist for </w:t>
      </w:r>
      <w:r w:rsidRPr="00896EA0">
        <w:rPr>
          <w:bCs/>
        </w:rPr>
        <w:t>Bid Documents</w:t>
      </w:r>
      <w:r>
        <w:t xml:space="preserve"> in the space provided. Failure to acknowledge receipt of an addendum may result in a status of non-</w:t>
      </w:r>
      <w:r w:rsidR="00D258B4">
        <w:t>responsiveness</w:t>
      </w:r>
      <w:r>
        <w:t xml:space="preserve">. Firms are encouraged to review the contents of this document and to respond accordingly. </w:t>
      </w:r>
    </w:p>
    <w:p w14:paraId="1B13AB19" w14:textId="13278C17" w:rsidR="00F62258" w:rsidRDefault="00896EA0" w:rsidP="00896EA0">
      <w:r w:rsidRPr="00896EA0">
        <w:rPr>
          <w:b/>
          <w:bCs/>
        </w:rPr>
        <w:t>Addendum #1:</w:t>
      </w:r>
      <w:r>
        <w:t xml:space="preserve"> The purpose of this document is to provide answers to vendor questions. Please see Questions and Answers included herein.</w:t>
      </w:r>
    </w:p>
    <w:p w14:paraId="39765B81" w14:textId="70C86871" w:rsidR="00422276" w:rsidRPr="00422276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Can you please provide us with </w:t>
      </w:r>
      <w:r w:rsidR="00C55712" w:rsidRPr="00422276">
        <w:rPr>
          <w:rFonts w:cs="Calibri"/>
          <w:color w:val="000000"/>
          <w:szCs w:val="22"/>
          <w:bdr w:val="none" w:sz="0" w:space="0" w:color="auto" w:frame="1"/>
        </w:rPr>
        <w:t>construction</w:t>
      </w: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 drawings?  </w:t>
      </w:r>
      <w:r w:rsidRPr="00422276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None are available.</w:t>
      </w:r>
    </w:p>
    <w:p w14:paraId="0CA14546" w14:textId="15EF4145" w:rsidR="00422276" w:rsidRPr="00422276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Just checking with you to see if there are any plans </w:t>
      </w:r>
      <w:r w:rsidR="00C55712">
        <w:rPr>
          <w:rFonts w:cs="Calibri"/>
          <w:color w:val="000000"/>
          <w:szCs w:val="22"/>
          <w:bdr w:val="none" w:sz="0" w:space="0" w:color="auto" w:frame="1"/>
        </w:rPr>
        <w:t>for</w:t>
      </w: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 this project or </w:t>
      </w:r>
      <w:proofErr w:type="gramStart"/>
      <w:r w:rsidRPr="00422276">
        <w:rPr>
          <w:rFonts w:cs="Calibri"/>
          <w:color w:val="000000"/>
          <w:szCs w:val="22"/>
          <w:bdr w:val="none" w:sz="0" w:space="0" w:color="auto" w:frame="1"/>
        </w:rPr>
        <w:t>did</w:t>
      </w:r>
      <w:proofErr w:type="gramEnd"/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 I miss them?  </w:t>
      </w:r>
      <w:r w:rsidRPr="00422276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None are available </w:t>
      </w:r>
      <w:proofErr w:type="gramStart"/>
      <w:r w:rsidRPr="00422276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at this time</w:t>
      </w:r>
      <w:proofErr w:type="gramEnd"/>
      <w:r w:rsidRPr="00422276">
        <w:rPr>
          <w:rFonts w:cs="Calibri"/>
          <w:color w:val="000000"/>
          <w:szCs w:val="22"/>
          <w:bdr w:val="none" w:sz="0" w:space="0" w:color="auto" w:frame="1"/>
        </w:rPr>
        <w:t>.</w:t>
      </w:r>
    </w:p>
    <w:p w14:paraId="21EB4701" w14:textId="08D690CF" w:rsidR="00422276" w:rsidRPr="00422276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If </w:t>
      </w:r>
      <w:r w:rsidR="00C55712" w:rsidRPr="00422276">
        <w:rPr>
          <w:rFonts w:cs="Calibri"/>
          <w:color w:val="000000"/>
          <w:szCs w:val="22"/>
          <w:bdr w:val="none" w:sz="0" w:space="0" w:color="auto" w:frame="1"/>
        </w:rPr>
        <w:t>available,</w:t>
      </w: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 can you send me the plan holders list and estimated project value for the project above?  </w:t>
      </w:r>
      <w:r w:rsidRPr="00422276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No plan holders list.  The estimated budget is $400,000.00</w:t>
      </w:r>
    </w:p>
    <w:p w14:paraId="5A0FAA28" w14:textId="77777777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422276">
        <w:rPr>
          <w:rFonts w:cs="Calibri"/>
          <w:color w:val="000000"/>
          <w:szCs w:val="22"/>
          <w:bdr w:val="none" w:sz="0" w:space="0" w:color="auto" w:frame="1"/>
        </w:rPr>
        <w:t xml:space="preserve">In reviewing the ITB for the above reference project, I see that a performance and payment bond is required but wanted to know if a bid bond is required to submit with the bid packet?   </w:t>
      </w:r>
      <w:r w:rsidRPr="00422276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No bid bond is required.</w:t>
      </w:r>
    </w:p>
    <w:p w14:paraId="0CF12666" w14:textId="324299CB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Is it metal or wood decking?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Metal</w:t>
      </w:r>
    </w:p>
    <w:p w14:paraId="2EB19A28" w14:textId="5DED18A8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>Who will certify the lightning</w:t>
      </w:r>
      <w:r w:rsidR="00C55712">
        <w:rPr>
          <w:rFonts w:cs="Calibri"/>
          <w:color w:val="000000"/>
          <w:szCs w:val="22"/>
          <w:bdr w:val="none" w:sz="0" w:space="0" w:color="auto" w:frame="1"/>
        </w:rPr>
        <w:t xml:space="preserve">?  </w:t>
      </w:r>
      <w:r w:rsidR="00C55712"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The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county will get an electrician.</w:t>
      </w:r>
    </w:p>
    <w:p w14:paraId="4518E10E" w14:textId="1A71C55A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Coping?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New coping</w:t>
      </w:r>
    </w:p>
    <w:p w14:paraId="17E253F7" w14:textId="3101DB4B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Gutters?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Keep same gutters</w:t>
      </w:r>
    </w:p>
    <w:p w14:paraId="40C0D54F" w14:textId="0249C3E3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Which sections of the roof?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To include the main section of the roof, the clock tower, over 911 and the porch roof.</w:t>
      </w:r>
    </w:p>
    <w:p w14:paraId="254646FB" w14:textId="059E8D2D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Pricing?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Unit pricing</w:t>
      </w:r>
    </w:p>
    <w:p w14:paraId="7F953270" w14:textId="221F4F2D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Square feet?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Approximately 35,000 sf</w:t>
      </w:r>
    </w:p>
    <w:p w14:paraId="2E5D53A4" w14:textId="65EC5F20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Recovering?  </w:t>
      </w:r>
      <w:r w:rsidR="00C55712"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Yes,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recovering of roof.  No </w:t>
      </w:r>
      <w:proofErr w:type="gramStart"/>
      <w:r w:rsidR="00C55712"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tear</w:t>
      </w:r>
      <w:proofErr w:type="gramEnd"/>
      <w:r w:rsidR="00C55712"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off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4FD9FA84" w14:textId="1720426F" w:rsidR="00422276" w:rsidRPr="00C55712" w:rsidRDefault="00422276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Replace insulation?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Possibly.  The county will be doing a moisture test to verify if any section needs to be replaced.</w:t>
      </w:r>
    </w:p>
    <w:p w14:paraId="0579A8EB" w14:textId="5B3B3DE4" w:rsidR="00422276" w:rsidRPr="00C55712" w:rsidRDefault="009941D9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Permit needed?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Yes </w:t>
      </w:r>
    </w:p>
    <w:p w14:paraId="596F877C" w14:textId="0007CF61" w:rsidR="009941D9" w:rsidRPr="00C55712" w:rsidRDefault="009941D9" w:rsidP="00422276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Cs w:val="22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What type of insulation?  </w:t>
      </w:r>
      <w:r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OSB</w:t>
      </w:r>
      <w:r w:rsidR="001E7050" w:rsidRPr="00C55712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insulation</w:t>
      </w:r>
    </w:p>
    <w:p w14:paraId="631A9214" w14:textId="1A3FDC5B" w:rsidR="00422276" w:rsidRPr="00CE4AB3" w:rsidRDefault="001E7050" w:rsidP="00C5571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cs="Calibri"/>
          <w:color w:val="000000"/>
          <w:sz w:val="28"/>
          <w:szCs w:val="28"/>
          <w:bdr w:val="none" w:sz="0" w:space="0" w:color="auto" w:frame="1"/>
        </w:rPr>
      </w:pPr>
      <w:r w:rsidRPr="00C55712">
        <w:rPr>
          <w:rFonts w:cs="Calibri"/>
          <w:color w:val="000000"/>
          <w:szCs w:val="22"/>
          <w:bdr w:val="none" w:sz="0" w:space="0" w:color="auto" w:frame="1"/>
        </w:rPr>
        <w:t xml:space="preserve">Warranty?  </w:t>
      </w:r>
      <w:r w:rsidRPr="00CE4AB3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At minimum a </w:t>
      </w:r>
      <w:r w:rsidR="00CE4AB3" w:rsidRPr="00CE4AB3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>20-year</w:t>
      </w:r>
      <w:r w:rsidRPr="00CE4AB3">
        <w:rPr>
          <w:rFonts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manufacturing warranty against defects</w:t>
      </w:r>
      <w:r w:rsidRPr="00CE4AB3">
        <w:rPr>
          <w:rFonts w:cs="Calibri"/>
          <w:color w:val="000000"/>
          <w:sz w:val="28"/>
          <w:szCs w:val="28"/>
          <w:bdr w:val="none" w:sz="0" w:space="0" w:color="auto" w:frame="1"/>
        </w:rPr>
        <w:t>.</w:t>
      </w:r>
    </w:p>
    <w:sectPr w:rsidR="00422276" w:rsidRPr="00CE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0C2"/>
    <w:multiLevelType w:val="multilevel"/>
    <w:tmpl w:val="4B38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406B9"/>
    <w:multiLevelType w:val="multilevel"/>
    <w:tmpl w:val="0FDE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E4"/>
    <w:multiLevelType w:val="multilevel"/>
    <w:tmpl w:val="7AF6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A645C"/>
    <w:multiLevelType w:val="multilevel"/>
    <w:tmpl w:val="B98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02E46"/>
    <w:multiLevelType w:val="multilevel"/>
    <w:tmpl w:val="BD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16E80"/>
    <w:multiLevelType w:val="hybridMultilevel"/>
    <w:tmpl w:val="3BC6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03767"/>
    <w:multiLevelType w:val="hybridMultilevel"/>
    <w:tmpl w:val="34FAC4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46288"/>
    <w:multiLevelType w:val="hybridMultilevel"/>
    <w:tmpl w:val="719A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9684">
    <w:abstractNumId w:val="5"/>
  </w:num>
  <w:num w:numId="2" w16cid:durableId="1000036315">
    <w:abstractNumId w:val="7"/>
  </w:num>
  <w:num w:numId="3" w16cid:durableId="1135837095">
    <w:abstractNumId w:val="0"/>
  </w:num>
  <w:num w:numId="4" w16cid:durableId="1307469987">
    <w:abstractNumId w:val="4"/>
  </w:num>
  <w:num w:numId="5" w16cid:durableId="1136987751">
    <w:abstractNumId w:val="3"/>
  </w:num>
  <w:num w:numId="6" w16cid:durableId="1553543659">
    <w:abstractNumId w:val="1"/>
  </w:num>
  <w:num w:numId="7" w16cid:durableId="522868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392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8"/>
    <w:rsid w:val="00063A76"/>
    <w:rsid w:val="0009205F"/>
    <w:rsid w:val="000F135F"/>
    <w:rsid w:val="00153EAC"/>
    <w:rsid w:val="00191CE1"/>
    <w:rsid w:val="001A7403"/>
    <w:rsid w:val="001E7050"/>
    <w:rsid w:val="00331620"/>
    <w:rsid w:val="00422276"/>
    <w:rsid w:val="004F3A7F"/>
    <w:rsid w:val="005C4E62"/>
    <w:rsid w:val="005F34D7"/>
    <w:rsid w:val="00611B1B"/>
    <w:rsid w:val="006539DB"/>
    <w:rsid w:val="006F15EA"/>
    <w:rsid w:val="00726759"/>
    <w:rsid w:val="00772BAF"/>
    <w:rsid w:val="007D7054"/>
    <w:rsid w:val="007F219A"/>
    <w:rsid w:val="00817283"/>
    <w:rsid w:val="00834D18"/>
    <w:rsid w:val="00870083"/>
    <w:rsid w:val="00896EA0"/>
    <w:rsid w:val="008A29FF"/>
    <w:rsid w:val="0092061B"/>
    <w:rsid w:val="009941D9"/>
    <w:rsid w:val="009B27A1"/>
    <w:rsid w:val="00B20237"/>
    <w:rsid w:val="00B67C09"/>
    <w:rsid w:val="00C11B5F"/>
    <w:rsid w:val="00C55712"/>
    <w:rsid w:val="00CD6556"/>
    <w:rsid w:val="00CE4AB3"/>
    <w:rsid w:val="00D258B4"/>
    <w:rsid w:val="00E10573"/>
    <w:rsid w:val="00F62258"/>
    <w:rsid w:val="00F70F39"/>
    <w:rsid w:val="00F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8925"/>
  <w15:chartTrackingRefBased/>
  <w15:docId w15:val="{66ABE311-AA05-4286-BB83-9DFC9D99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C11B5F"/>
    <w:pPr>
      <w:widowControl w:val="0"/>
      <w:autoSpaceDE w:val="0"/>
      <w:autoSpaceDN w:val="0"/>
      <w:spacing w:after="100" w:line="240" w:lineRule="auto"/>
    </w:pPr>
    <w:rPr>
      <w:rFonts w:eastAsia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C11B5F"/>
    <w:pPr>
      <w:spacing w:line="240" w:lineRule="auto"/>
    </w:pPr>
  </w:style>
  <w:style w:type="character" w:customStyle="1" w:styleId="Style1Char">
    <w:name w:val="Style1 Char"/>
    <w:basedOn w:val="DefaultParagraphFont"/>
    <w:link w:val="Style1"/>
    <w:rsid w:val="00C11B5F"/>
  </w:style>
  <w:style w:type="paragraph" w:customStyle="1" w:styleId="Style2">
    <w:name w:val="Style2"/>
    <w:basedOn w:val="Normal"/>
    <w:link w:val="Style2Char"/>
    <w:qFormat/>
    <w:rsid w:val="00C11B5F"/>
    <w:pPr>
      <w:spacing w:line="240" w:lineRule="auto"/>
    </w:pPr>
  </w:style>
  <w:style w:type="character" w:customStyle="1" w:styleId="Style2Char">
    <w:name w:val="Style2 Char"/>
    <w:basedOn w:val="DefaultParagraphFont"/>
    <w:link w:val="Style2"/>
    <w:rsid w:val="00C11B5F"/>
  </w:style>
  <w:style w:type="paragraph" w:styleId="ListParagraph">
    <w:name w:val="List Paragraph"/>
    <w:basedOn w:val="Normal"/>
    <w:uiPriority w:val="34"/>
    <w:qFormat/>
    <w:rsid w:val="00F62258"/>
    <w:pPr>
      <w:ind w:left="720"/>
      <w:contextualSpacing/>
    </w:pPr>
  </w:style>
  <w:style w:type="paragraph" w:customStyle="1" w:styleId="xmsolistparagraph">
    <w:name w:val="x_msolistparagraph"/>
    <w:basedOn w:val="Normal"/>
    <w:rsid w:val="008A2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CD6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Lunsford</dc:creator>
  <cp:keywords/>
  <dc:description/>
  <cp:lastModifiedBy>JoAnna Phillips</cp:lastModifiedBy>
  <cp:revision>2</cp:revision>
  <cp:lastPrinted>2025-03-05T19:19:00Z</cp:lastPrinted>
  <dcterms:created xsi:type="dcterms:W3CDTF">2025-03-05T19:19:00Z</dcterms:created>
  <dcterms:modified xsi:type="dcterms:W3CDTF">2025-03-05T19:19:00Z</dcterms:modified>
</cp:coreProperties>
</file>